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EEE" w:rsidRPr="00B70DC5" w:rsidRDefault="00B70DC5" w:rsidP="00B70DC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46421A">
        <w:rPr>
          <w:rFonts w:ascii="ＭＳ ゴシック" w:eastAsia="ＭＳ ゴシック" w:hAnsi="ＭＳ ゴシック" w:hint="eastAsia"/>
          <w:sz w:val="36"/>
          <w:szCs w:val="36"/>
        </w:rPr>
        <w:t>施設園芸燃油高騰対策のおしらせ</w:t>
      </w:r>
      <w:r>
        <w:rPr>
          <w:rFonts w:ascii="ＭＳ ゴシック" w:eastAsia="ＭＳ ゴシック" w:hAnsi="ＭＳ ゴシック" w:hint="eastAsia"/>
          <w:sz w:val="36"/>
          <w:szCs w:val="36"/>
        </w:rPr>
        <w:t>》～～</w:t>
      </w:r>
    </w:p>
    <w:p w:rsidR="007F7E3F" w:rsidRDefault="007F7E3F" w:rsidP="00723E31">
      <w:pPr>
        <w:ind w:firstLineChars="100" w:firstLine="240"/>
        <w:rPr>
          <w:rFonts w:ascii="ＭＳ ゴシック" w:eastAsia="ＭＳ ゴシック" w:hAnsi="ＭＳ ゴシック"/>
          <w:sz w:val="24"/>
          <w:szCs w:val="24"/>
        </w:rPr>
      </w:pPr>
      <w:r w:rsidRPr="00B70DC5">
        <w:rPr>
          <w:rFonts w:ascii="ＭＳ ゴシック" w:eastAsia="ＭＳ ゴシック" w:hAnsi="ＭＳ ゴシック" w:hint="eastAsia"/>
          <w:sz w:val="24"/>
          <w:szCs w:val="24"/>
        </w:rPr>
        <w:t>世界情勢の変動等により、国際市況の影響を受けて原油価格や物価が高騰</w:t>
      </w:r>
      <w:r>
        <w:rPr>
          <w:rFonts w:ascii="ＭＳ ゴシック" w:eastAsia="ＭＳ ゴシック" w:hAnsi="ＭＳ ゴシック" w:hint="eastAsia"/>
          <w:sz w:val="24"/>
          <w:szCs w:val="24"/>
        </w:rPr>
        <w:t>しております。基幹産業である農業では</w:t>
      </w:r>
      <w:r w:rsidR="00723E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施設園芸で使用する燃料</w:t>
      </w:r>
      <w:r w:rsidR="00723E31">
        <w:rPr>
          <w:rFonts w:ascii="ＭＳ ゴシック" w:eastAsia="ＭＳ ゴシック" w:hAnsi="ＭＳ ゴシック" w:hint="eastAsia"/>
          <w:sz w:val="24"/>
          <w:szCs w:val="24"/>
        </w:rPr>
        <w:t>価格</w:t>
      </w:r>
      <w:r w:rsidR="0046421A">
        <w:rPr>
          <w:rFonts w:ascii="ＭＳ ゴシック" w:eastAsia="ＭＳ ゴシック" w:hAnsi="ＭＳ ゴシック" w:hint="eastAsia"/>
          <w:sz w:val="24"/>
          <w:szCs w:val="24"/>
        </w:rPr>
        <w:t>が高止まり</w:t>
      </w:r>
      <w:r>
        <w:rPr>
          <w:rFonts w:ascii="ＭＳ ゴシック" w:eastAsia="ＭＳ ゴシック" w:hAnsi="ＭＳ ゴシック" w:hint="eastAsia"/>
          <w:sz w:val="24"/>
          <w:szCs w:val="24"/>
        </w:rPr>
        <w:t>、経営への影響が心配されております。</w:t>
      </w:r>
    </w:p>
    <w:p w:rsidR="00796084" w:rsidRDefault="007F7E3F" w:rsidP="00723E3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そこで令和4年度に続</w:t>
      </w:r>
      <w:r w:rsidR="00723E31">
        <w:rPr>
          <w:rFonts w:ascii="ＭＳ ゴシック" w:eastAsia="ＭＳ ゴシック" w:hAnsi="ＭＳ ゴシック" w:hint="eastAsia"/>
          <w:sz w:val="24"/>
          <w:szCs w:val="24"/>
        </w:rPr>
        <w:t>き</w:t>
      </w:r>
      <w:r w:rsidR="00796084">
        <w:rPr>
          <w:rFonts w:ascii="ＭＳ ゴシック" w:eastAsia="ＭＳ ゴシック" w:hAnsi="ＭＳ ゴシック" w:hint="eastAsia"/>
          <w:sz w:val="24"/>
          <w:szCs w:val="24"/>
        </w:rPr>
        <w:t>高騰する燃料価格の対策として施設園芸農業で使用する加温用燃料に対し、</w:t>
      </w:r>
      <w:r w:rsidR="00723E31">
        <w:rPr>
          <w:rFonts w:ascii="ＭＳ ゴシック" w:eastAsia="ＭＳ ゴシック" w:hAnsi="ＭＳ ゴシック" w:hint="eastAsia"/>
          <w:sz w:val="24"/>
          <w:szCs w:val="24"/>
        </w:rPr>
        <w:t>支援</w:t>
      </w:r>
      <w:r w:rsidR="00796084">
        <w:rPr>
          <w:rFonts w:ascii="ＭＳ ゴシック" w:eastAsia="ＭＳ ゴシック" w:hAnsi="ＭＳ ゴシック" w:hint="eastAsia"/>
          <w:sz w:val="24"/>
          <w:szCs w:val="24"/>
        </w:rPr>
        <w:t>を行います。</w:t>
      </w:r>
      <w:r w:rsidR="00982EEE" w:rsidRPr="00B70DC5">
        <w:rPr>
          <w:rFonts w:ascii="ＭＳ ゴシック" w:eastAsia="ＭＳ ゴシック" w:hAnsi="ＭＳ ゴシック" w:hint="eastAsia"/>
          <w:sz w:val="24"/>
          <w:szCs w:val="24"/>
        </w:rPr>
        <w:t xml:space="preserve">　</w:t>
      </w:r>
    </w:p>
    <w:p w:rsidR="002C0B38" w:rsidRPr="00B70DC5" w:rsidRDefault="002C0B38">
      <w:pPr>
        <w:rPr>
          <w:rFonts w:ascii="ＭＳ ゴシック" w:eastAsia="ＭＳ ゴシック" w:hAnsi="ＭＳ ゴシック" w:hint="eastAsia"/>
          <w:sz w:val="24"/>
          <w:szCs w:val="24"/>
        </w:rPr>
      </w:pPr>
    </w:p>
    <w:p w:rsidR="00982EEE" w:rsidRPr="004D70A8" w:rsidRDefault="00E80013">
      <w:pPr>
        <w:rPr>
          <w:rFonts w:ascii="ＭＳ ゴシック" w:eastAsia="ＭＳ ゴシック" w:hAnsi="ＭＳ ゴシック"/>
          <w:b/>
          <w:sz w:val="24"/>
          <w:szCs w:val="24"/>
          <w:u w:val="single"/>
        </w:rPr>
      </w:pPr>
      <w:r w:rsidRPr="004D70A8">
        <w:rPr>
          <w:rFonts w:ascii="ＭＳ ゴシック" w:eastAsia="ＭＳ ゴシック" w:hAnsi="ＭＳ ゴシック" w:hint="eastAsia"/>
          <w:b/>
          <w:sz w:val="24"/>
          <w:szCs w:val="24"/>
          <w:u w:val="single"/>
        </w:rPr>
        <w:t>○</w:t>
      </w:r>
      <w:r w:rsidR="004D70A8">
        <w:rPr>
          <w:rFonts w:ascii="ＭＳ ゴシック" w:eastAsia="ＭＳ ゴシック" w:hAnsi="ＭＳ ゴシック" w:hint="eastAsia"/>
          <w:b/>
          <w:sz w:val="24"/>
          <w:szCs w:val="24"/>
          <w:u w:val="single"/>
        </w:rPr>
        <w:t>施設園芸</w:t>
      </w:r>
      <w:r w:rsidR="00982EEE" w:rsidRPr="004D70A8">
        <w:rPr>
          <w:rFonts w:ascii="ＭＳ ゴシック" w:eastAsia="ＭＳ ゴシック" w:hAnsi="ＭＳ ゴシック" w:hint="eastAsia"/>
          <w:b/>
          <w:sz w:val="24"/>
          <w:szCs w:val="24"/>
          <w:u w:val="single"/>
        </w:rPr>
        <w:t>燃油高騰緊急対策</w:t>
      </w:r>
      <w:r w:rsidR="004D70A8">
        <w:rPr>
          <w:rFonts w:ascii="ＭＳ ゴシック" w:eastAsia="ＭＳ ゴシック" w:hAnsi="ＭＳ ゴシック" w:hint="eastAsia"/>
          <w:b/>
          <w:sz w:val="24"/>
          <w:szCs w:val="24"/>
          <w:u w:val="single"/>
        </w:rPr>
        <w:t>事業</w:t>
      </w:r>
    </w:p>
    <w:p w:rsidR="00734EF2" w:rsidRPr="00B70DC5" w:rsidRDefault="00BD347A">
      <w:pPr>
        <w:rPr>
          <w:rFonts w:ascii="ＭＳ ゴシック" w:eastAsia="ＭＳ ゴシック" w:hAnsi="ＭＳ ゴシック"/>
          <w:sz w:val="24"/>
          <w:szCs w:val="24"/>
        </w:rPr>
      </w:pPr>
      <w:r w:rsidRPr="00B70DC5">
        <w:rPr>
          <w:rFonts w:ascii="ＭＳ ゴシック" w:eastAsia="ＭＳ ゴシック" w:hAnsi="ＭＳ ゴシック" w:hint="eastAsia"/>
          <w:sz w:val="24"/>
          <w:szCs w:val="24"/>
        </w:rPr>
        <w:t>対象</w:t>
      </w:r>
      <w:r w:rsidR="009C5C26">
        <w:rPr>
          <w:rFonts w:ascii="ＭＳ ゴシック" w:eastAsia="ＭＳ ゴシック" w:hAnsi="ＭＳ ゴシック" w:hint="eastAsia"/>
          <w:sz w:val="24"/>
          <w:szCs w:val="24"/>
        </w:rPr>
        <w:t>経費</w:t>
      </w:r>
      <w:r w:rsidRPr="00B70DC5">
        <w:rPr>
          <w:rFonts w:ascii="ＭＳ ゴシック" w:eastAsia="ＭＳ ゴシック" w:hAnsi="ＭＳ ゴシック" w:hint="eastAsia"/>
          <w:sz w:val="24"/>
          <w:szCs w:val="24"/>
        </w:rPr>
        <w:t>：令和</w:t>
      </w:r>
      <w:r w:rsidR="00723E31">
        <w:rPr>
          <w:rFonts w:ascii="ＭＳ ゴシック" w:eastAsia="ＭＳ ゴシック" w:hAnsi="ＭＳ ゴシック" w:hint="eastAsia"/>
          <w:sz w:val="24"/>
          <w:szCs w:val="24"/>
        </w:rPr>
        <w:t>５</w:t>
      </w:r>
      <w:r w:rsidRPr="00B70DC5">
        <w:rPr>
          <w:rFonts w:ascii="ＭＳ ゴシック" w:eastAsia="ＭＳ ゴシック" w:hAnsi="ＭＳ ゴシック" w:hint="eastAsia"/>
          <w:sz w:val="24"/>
          <w:szCs w:val="24"/>
        </w:rPr>
        <w:t>年11月～令和</w:t>
      </w:r>
      <w:r w:rsidR="0046421A">
        <w:rPr>
          <w:rFonts w:ascii="ＭＳ ゴシック" w:eastAsia="ＭＳ ゴシック" w:hAnsi="ＭＳ ゴシック" w:hint="eastAsia"/>
          <w:sz w:val="24"/>
          <w:szCs w:val="24"/>
        </w:rPr>
        <w:t>６</w:t>
      </w:r>
      <w:r w:rsidRPr="00B70DC5">
        <w:rPr>
          <w:rFonts w:ascii="ＭＳ ゴシック" w:eastAsia="ＭＳ ゴシック" w:hAnsi="ＭＳ ゴシック" w:hint="eastAsia"/>
          <w:sz w:val="24"/>
          <w:szCs w:val="24"/>
        </w:rPr>
        <w:t>年1月までに購入した</w:t>
      </w:r>
      <w:r w:rsidR="009C5C26">
        <w:rPr>
          <w:rFonts w:ascii="ＭＳ ゴシック" w:eastAsia="ＭＳ ゴシック" w:hAnsi="ＭＳ ゴシック" w:hint="eastAsia"/>
          <w:sz w:val="24"/>
          <w:szCs w:val="24"/>
        </w:rPr>
        <w:t>施設園芸</w:t>
      </w:r>
      <w:r w:rsidRPr="00B70DC5">
        <w:rPr>
          <w:rFonts w:ascii="ＭＳ ゴシック" w:eastAsia="ＭＳ ゴシック" w:hAnsi="ＭＳ ゴシック" w:hint="eastAsia"/>
          <w:sz w:val="24"/>
          <w:szCs w:val="24"/>
        </w:rPr>
        <w:t>加温</w:t>
      </w:r>
      <w:r w:rsidR="00723E31">
        <w:rPr>
          <w:rFonts w:ascii="ＭＳ ゴシック" w:eastAsia="ＭＳ ゴシック" w:hAnsi="ＭＳ ゴシック" w:hint="eastAsia"/>
          <w:sz w:val="24"/>
          <w:szCs w:val="24"/>
        </w:rPr>
        <w:t>用</w:t>
      </w:r>
      <w:r w:rsidRPr="00B70DC5">
        <w:rPr>
          <w:rFonts w:ascii="ＭＳ ゴシック" w:eastAsia="ＭＳ ゴシック" w:hAnsi="ＭＳ ゴシック" w:hint="eastAsia"/>
          <w:sz w:val="24"/>
          <w:szCs w:val="24"/>
        </w:rPr>
        <w:t>燃料</w:t>
      </w:r>
      <w:r w:rsidR="009C5C26">
        <w:rPr>
          <w:rFonts w:ascii="ＭＳ ゴシック" w:eastAsia="ＭＳ ゴシック" w:hAnsi="ＭＳ ゴシック" w:hint="eastAsia"/>
          <w:sz w:val="24"/>
          <w:szCs w:val="24"/>
        </w:rPr>
        <w:t>費</w:t>
      </w:r>
      <w:r w:rsidR="00B70DC5" w:rsidRPr="00B70DC5">
        <w:rPr>
          <w:rFonts w:ascii="ＭＳ ゴシック" w:eastAsia="ＭＳ ゴシック" w:hAnsi="ＭＳ ゴシック" w:hint="eastAsia"/>
          <w:sz w:val="24"/>
          <w:szCs w:val="24"/>
        </w:rPr>
        <w:t>。</w:t>
      </w:r>
    </w:p>
    <w:p w:rsidR="00BA2A46" w:rsidRPr="00B70DC5" w:rsidRDefault="00BD347A" w:rsidP="00B70DC5">
      <w:pPr>
        <w:ind w:left="1200" w:hangingChars="500" w:hanging="1200"/>
        <w:rPr>
          <w:rFonts w:ascii="ＭＳ ゴシック" w:eastAsia="ＭＳ ゴシック" w:hAnsi="ＭＳ ゴシック"/>
          <w:sz w:val="24"/>
          <w:szCs w:val="24"/>
        </w:rPr>
      </w:pPr>
      <w:r w:rsidRPr="00B70DC5">
        <w:rPr>
          <w:rFonts w:ascii="ＭＳ ゴシック" w:eastAsia="ＭＳ ゴシック" w:hAnsi="ＭＳ ゴシック" w:hint="eastAsia"/>
          <w:sz w:val="24"/>
          <w:szCs w:val="24"/>
        </w:rPr>
        <w:t>対象者　：</w:t>
      </w:r>
      <w:r w:rsidR="00F64D59" w:rsidRPr="00B70DC5">
        <w:rPr>
          <w:rFonts w:ascii="ＭＳ ゴシック" w:eastAsia="ＭＳ ゴシック" w:hAnsi="ＭＳ ゴシック" w:hint="eastAsia"/>
          <w:sz w:val="24"/>
          <w:szCs w:val="24"/>
        </w:rPr>
        <w:t>国の施設園芸セーフティーネット構築事業（以下「国ｾｰﾌﾃｨｰﾈｯﾄ事業」という）に参加する芸西村に住所を有する農業者</w:t>
      </w:r>
      <w:r w:rsidR="00B70DC5" w:rsidRPr="00B70DC5">
        <w:rPr>
          <w:rFonts w:ascii="ＭＳ ゴシック" w:eastAsia="ＭＳ ゴシック" w:hAnsi="ＭＳ ゴシック" w:hint="eastAsia"/>
          <w:sz w:val="24"/>
          <w:szCs w:val="24"/>
        </w:rPr>
        <w:t>。</w:t>
      </w:r>
    </w:p>
    <w:p w:rsidR="00F64D59" w:rsidRPr="00B70DC5" w:rsidRDefault="00F64D59" w:rsidP="00B70DC5">
      <w:pPr>
        <w:ind w:left="1200" w:hangingChars="500" w:hanging="1200"/>
        <w:rPr>
          <w:rFonts w:ascii="ＭＳ ゴシック" w:eastAsia="ＭＳ ゴシック" w:hAnsi="ＭＳ ゴシック"/>
          <w:sz w:val="24"/>
          <w:szCs w:val="24"/>
        </w:rPr>
      </w:pPr>
      <w:r w:rsidRPr="00B70DC5">
        <w:rPr>
          <w:rFonts w:ascii="ＭＳ ゴシック" w:eastAsia="ＭＳ ゴシック" w:hAnsi="ＭＳ ゴシック" w:hint="eastAsia"/>
          <w:sz w:val="24"/>
          <w:szCs w:val="24"/>
        </w:rPr>
        <w:t>補助率等：月毎の全国平均価格から基準額を</w:t>
      </w:r>
      <w:r w:rsidR="009C0C20">
        <w:rPr>
          <w:rFonts w:ascii="ＭＳ ゴシック" w:eastAsia="ＭＳ ゴシック" w:hAnsi="ＭＳ ゴシック" w:hint="eastAsia"/>
          <w:sz w:val="24"/>
          <w:szCs w:val="24"/>
        </w:rPr>
        <w:t>減じた</w:t>
      </w:r>
      <w:r w:rsidRPr="00B70DC5">
        <w:rPr>
          <w:rFonts w:ascii="ＭＳ ゴシック" w:eastAsia="ＭＳ ゴシック" w:hAnsi="ＭＳ ゴシック" w:hint="eastAsia"/>
          <w:sz w:val="24"/>
          <w:szCs w:val="24"/>
        </w:rPr>
        <w:t>額</w:t>
      </w:r>
      <w:r w:rsidR="009C0C20">
        <w:rPr>
          <w:rFonts w:ascii="ＭＳ ゴシック" w:eastAsia="ＭＳ ゴシック" w:hAnsi="ＭＳ ゴシック" w:hint="eastAsia"/>
          <w:sz w:val="24"/>
          <w:szCs w:val="24"/>
        </w:rPr>
        <w:t>（補填単価）に購入数量を乗じた金額</w:t>
      </w:r>
      <w:r w:rsidRPr="00B70DC5">
        <w:rPr>
          <w:rFonts w:ascii="ＭＳ ゴシック" w:eastAsia="ＭＳ ゴシック" w:hAnsi="ＭＳ ゴシック" w:hint="eastAsia"/>
          <w:sz w:val="24"/>
          <w:szCs w:val="24"/>
        </w:rPr>
        <w:t>の8分の1以内を補助</w:t>
      </w:r>
      <w:r w:rsidR="002C2A5F" w:rsidRPr="00B70DC5">
        <w:rPr>
          <w:rFonts w:ascii="ＭＳ ゴシック" w:eastAsia="ＭＳ ゴシック" w:hAnsi="ＭＳ ゴシック" w:hint="eastAsia"/>
          <w:sz w:val="24"/>
          <w:szCs w:val="24"/>
        </w:rPr>
        <w:t>。補助の上限は国セーフティーネット事業に</w:t>
      </w:r>
      <w:r w:rsidR="009C0C20">
        <w:rPr>
          <w:rFonts w:ascii="ＭＳ ゴシック" w:eastAsia="ＭＳ ゴシック" w:hAnsi="ＭＳ ゴシック" w:hint="eastAsia"/>
          <w:sz w:val="24"/>
          <w:szCs w:val="24"/>
        </w:rPr>
        <w:t>より補填された金額（</w:t>
      </w:r>
      <w:r w:rsidR="002C2A5F" w:rsidRPr="00B70DC5">
        <w:rPr>
          <w:rFonts w:ascii="ＭＳ ゴシック" w:eastAsia="ＭＳ ゴシック" w:hAnsi="ＭＳ ゴシック" w:hint="eastAsia"/>
          <w:sz w:val="24"/>
          <w:szCs w:val="24"/>
        </w:rPr>
        <w:t>加入の際の金額によります</w:t>
      </w:r>
      <w:r w:rsidR="009C0C20">
        <w:rPr>
          <w:rFonts w:ascii="ＭＳ ゴシック" w:eastAsia="ＭＳ ゴシック" w:hAnsi="ＭＳ ゴシック" w:hint="eastAsia"/>
          <w:sz w:val="24"/>
          <w:szCs w:val="24"/>
        </w:rPr>
        <w:t>）</w:t>
      </w:r>
      <w:r w:rsidR="002C2A5F" w:rsidRPr="00B70DC5">
        <w:rPr>
          <w:rFonts w:ascii="ＭＳ ゴシック" w:eastAsia="ＭＳ ゴシック" w:hAnsi="ＭＳ ゴシック" w:hint="eastAsia"/>
          <w:sz w:val="24"/>
          <w:szCs w:val="24"/>
        </w:rPr>
        <w:t>。</w:t>
      </w:r>
    </w:p>
    <w:p w:rsidR="00F64D59" w:rsidRDefault="00F64D59" w:rsidP="00B70DC5">
      <w:pPr>
        <w:ind w:left="1200" w:hangingChars="500" w:hanging="1200"/>
        <w:rPr>
          <w:rFonts w:ascii="ＭＳ ゴシック" w:eastAsia="ＭＳ ゴシック" w:hAnsi="ＭＳ ゴシック"/>
          <w:sz w:val="24"/>
          <w:szCs w:val="24"/>
        </w:rPr>
      </w:pPr>
      <w:r w:rsidRPr="00B70DC5">
        <w:rPr>
          <w:rFonts w:ascii="ＭＳ ゴシック" w:eastAsia="ＭＳ ゴシック" w:hAnsi="ＭＳ ゴシック" w:hint="eastAsia"/>
          <w:sz w:val="24"/>
          <w:szCs w:val="24"/>
        </w:rPr>
        <w:t>その他　：国</w:t>
      </w:r>
      <w:r w:rsidR="002C2A5F" w:rsidRPr="00B70DC5">
        <w:rPr>
          <w:rFonts w:ascii="ＭＳ ゴシック" w:eastAsia="ＭＳ ゴシック" w:hAnsi="ＭＳ ゴシック" w:hint="eastAsia"/>
          <w:sz w:val="24"/>
          <w:szCs w:val="24"/>
        </w:rPr>
        <w:t>セーフティー</w:t>
      </w:r>
      <w:r w:rsidRPr="00B70DC5">
        <w:rPr>
          <w:rFonts w:ascii="ＭＳ ゴシック" w:eastAsia="ＭＳ ゴシック" w:hAnsi="ＭＳ ゴシック" w:hint="eastAsia"/>
          <w:sz w:val="24"/>
          <w:szCs w:val="24"/>
        </w:rPr>
        <w:t>ネット事業の補助事業者</w:t>
      </w:r>
      <w:r w:rsidR="00257F0F">
        <w:rPr>
          <w:rFonts w:ascii="ＭＳ ゴシック" w:eastAsia="ＭＳ ゴシック" w:hAnsi="ＭＳ ゴシック" w:hint="eastAsia"/>
          <w:sz w:val="24"/>
          <w:szCs w:val="24"/>
        </w:rPr>
        <w:t>（ＪＡ）</w:t>
      </w:r>
      <w:r w:rsidRPr="00B70DC5">
        <w:rPr>
          <w:rFonts w:ascii="ＭＳ ゴシック" w:eastAsia="ＭＳ ゴシック" w:hAnsi="ＭＳ ゴシック" w:hint="eastAsia"/>
          <w:sz w:val="24"/>
          <w:szCs w:val="24"/>
        </w:rPr>
        <w:t>から申請を受付けますので手続きは不要</w:t>
      </w:r>
      <w:r w:rsidR="00723E31">
        <w:rPr>
          <w:rFonts w:ascii="ＭＳ ゴシック" w:eastAsia="ＭＳ ゴシック" w:hAnsi="ＭＳ ゴシック" w:hint="eastAsia"/>
          <w:sz w:val="24"/>
          <w:szCs w:val="24"/>
        </w:rPr>
        <w:t>となります</w:t>
      </w:r>
      <w:r w:rsidR="002C2A5F" w:rsidRPr="00B70DC5">
        <w:rPr>
          <w:rFonts w:ascii="ＭＳ ゴシック" w:eastAsia="ＭＳ ゴシック" w:hAnsi="ＭＳ ゴシック" w:hint="eastAsia"/>
          <w:sz w:val="24"/>
          <w:szCs w:val="24"/>
        </w:rPr>
        <w:t>。</w:t>
      </w:r>
    </w:p>
    <w:p w:rsidR="00723E31" w:rsidRPr="00723E31" w:rsidRDefault="00723E31" w:rsidP="00B70DC5">
      <w:pPr>
        <w:ind w:left="1200" w:hangingChars="500" w:hanging="120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村からの補助金は購入数量</w:t>
      </w:r>
      <w:r w:rsidR="009C5C26">
        <w:rPr>
          <w:rFonts w:ascii="ＭＳ ゴシック" w:eastAsia="ＭＳ ゴシック" w:hAnsi="ＭＳ ゴシック" w:hint="eastAsia"/>
          <w:sz w:val="24"/>
          <w:szCs w:val="24"/>
        </w:rPr>
        <w:t>・</w:t>
      </w:r>
      <w:bookmarkStart w:id="0" w:name="_GoBack"/>
      <w:bookmarkEnd w:id="0"/>
      <w:r>
        <w:rPr>
          <w:rFonts w:ascii="ＭＳ ゴシック" w:eastAsia="ＭＳ ゴシック" w:hAnsi="ＭＳ ゴシック" w:hint="eastAsia"/>
          <w:sz w:val="24"/>
          <w:szCs w:val="24"/>
        </w:rPr>
        <w:t>金額が確定後</w:t>
      </w:r>
      <w:r w:rsidR="0046421A">
        <w:rPr>
          <w:rFonts w:ascii="ＭＳ ゴシック" w:eastAsia="ＭＳ ゴシック" w:hAnsi="ＭＳ ゴシック" w:hint="eastAsia"/>
          <w:sz w:val="24"/>
          <w:szCs w:val="24"/>
        </w:rPr>
        <w:t>、国セーフティーネット事業加入の際に指定した口座へ</w:t>
      </w:r>
      <w:r>
        <w:rPr>
          <w:rFonts w:ascii="ＭＳ ゴシック" w:eastAsia="ＭＳ ゴシック" w:hAnsi="ＭＳ ゴシック" w:hint="eastAsia"/>
          <w:sz w:val="24"/>
          <w:szCs w:val="24"/>
        </w:rPr>
        <w:t>お支払いします（3月下旬予定）。</w:t>
      </w:r>
    </w:p>
    <w:p w:rsidR="00E80013" w:rsidRPr="00B70DC5" w:rsidRDefault="00E80013">
      <w:pPr>
        <w:rPr>
          <w:rFonts w:ascii="ＭＳ ゴシック" w:eastAsia="ＭＳ ゴシック" w:hAnsi="ＭＳ ゴシック"/>
          <w:sz w:val="24"/>
          <w:szCs w:val="24"/>
        </w:rPr>
      </w:pPr>
    </w:p>
    <w:p w:rsidR="002C7020" w:rsidRPr="00B70DC5" w:rsidRDefault="002C7020">
      <w:pPr>
        <w:rPr>
          <w:rFonts w:ascii="ＭＳ ゴシック" w:eastAsia="ＭＳ ゴシック" w:hAnsi="ＭＳ ゴシック"/>
          <w:sz w:val="24"/>
          <w:szCs w:val="24"/>
        </w:rPr>
      </w:pPr>
    </w:p>
    <w:p w:rsidR="0041469A" w:rsidRDefault="009C0C20" w:rsidP="0041469A">
      <w:pPr>
        <w:ind w:leftChars="-50" w:left="1155" w:hangingChars="600" w:hanging="1260"/>
        <w:rPr>
          <w:rFonts w:ascii="ＭＳ ゴシック" w:eastAsia="ＭＳ ゴシック" w:hAnsi="ＭＳ ゴシック"/>
          <w:sz w:val="24"/>
          <w:szCs w:val="24"/>
        </w:rPr>
      </w:pPr>
      <w:r w:rsidRPr="004A55F7">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22339EA" wp14:editId="1C7176CA">
                <wp:simplePos x="0" y="0"/>
                <wp:positionH relativeFrom="margin">
                  <wp:posOffset>3114675</wp:posOffset>
                </wp:positionH>
                <wp:positionV relativeFrom="paragraph">
                  <wp:posOffset>27940</wp:posOffset>
                </wp:positionV>
                <wp:extent cx="260032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2600325" cy="876300"/>
                        </a:xfrm>
                        <a:prstGeom prst="roundRect">
                          <a:avLst/>
                        </a:prstGeom>
                        <a:solidFill>
                          <a:sysClr val="window" lastClr="FFFFFF"/>
                        </a:solidFill>
                        <a:ln w="12700" cap="flat" cmpd="sng" algn="ctr">
                          <a:solidFill>
                            <a:srgbClr val="70AD47"/>
                          </a:solidFill>
                          <a:prstDash val="solid"/>
                          <a:miter lim="800000"/>
                        </a:ln>
                        <a:effectLst/>
                      </wps:spPr>
                      <wps:txbx>
                        <w:txbxContent>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問合せ先</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芸西村産業振興課</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℡0887-33-211</w:t>
                            </w:r>
                            <w:r w:rsidRPr="004A55F7">
                              <w:rPr>
                                <w:rFonts w:ascii="ＭＳ ゴシック" w:eastAsia="ＭＳ ゴシック" w:hAnsi="ＭＳ ゴシック"/>
                              </w:rPr>
                              <w:t>3 fax0887-33-4035</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e-mail：s</w:t>
                            </w:r>
                            <w:r w:rsidRPr="004A55F7">
                              <w:rPr>
                                <w:rFonts w:ascii="ＭＳ ゴシック" w:eastAsia="ＭＳ ゴシック" w:hAnsi="ＭＳ ゴシック"/>
                              </w:rPr>
                              <w:t>angyo@vill.geisei.lg.jp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339EA" id="四角形: 角を丸くする 4" o:spid="_x0000_s1029" style="position:absolute;left:0;text-align:left;margin-left:245.25pt;margin-top:2.2pt;width:204.75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" fillcolor="window" strokecolor="#70ad47" strokeweight="1pt">
                <v:stroke joinstyle="miter"/>
                <v:textbox>
                  <w:txbxContent>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問合せ先</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芸西村産業振興課</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℡0887-33-211</w:t>
                      </w:r>
                      <w:r w:rsidRPr="004A55F7">
                        <w:rPr>
                          <w:rFonts w:ascii="ＭＳ ゴシック" w:eastAsia="ＭＳ ゴシック" w:hAnsi="ＭＳ ゴシック"/>
                        </w:rPr>
                        <w:t>3 fax0887-33-4035</w:t>
                      </w:r>
                    </w:p>
                    <w:p w:rsidR="009C0C20" w:rsidRPr="004A55F7" w:rsidRDefault="009C0C20" w:rsidP="009C0C20">
                      <w:pPr>
                        <w:spacing w:line="0" w:lineRule="atLeast"/>
                        <w:jc w:val="left"/>
                        <w:rPr>
                          <w:rFonts w:ascii="ＭＳ ゴシック" w:eastAsia="ＭＳ ゴシック" w:hAnsi="ＭＳ ゴシック"/>
                        </w:rPr>
                      </w:pPr>
                      <w:r w:rsidRPr="004A55F7">
                        <w:rPr>
                          <w:rFonts w:ascii="ＭＳ ゴシック" w:eastAsia="ＭＳ ゴシック" w:hAnsi="ＭＳ ゴシック" w:hint="eastAsia"/>
                        </w:rPr>
                        <w:t>e-mail：s</w:t>
                      </w:r>
                      <w:r w:rsidRPr="004A55F7">
                        <w:rPr>
                          <w:rFonts w:ascii="ＭＳ ゴシック" w:eastAsia="ＭＳ ゴシック" w:hAnsi="ＭＳ ゴシック"/>
                        </w:rPr>
                        <w:t>angyo@vill.geisei.lg.jp</w:t>
                      </w:r>
                    </w:p>
                  </w:txbxContent>
                </v:textbox>
                <w10:wrap anchorx="margin"/>
              </v:roundrect>
            </w:pict>
          </mc:Fallback>
        </mc:AlternateContent>
      </w:r>
    </w:p>
    <w:p w:rsidR="003F6E3E" w:rsidRPr="005167D3" w:rsidRDefault="003F6E3E"/>
    <w:sectPr w:rsidR="003F6E3E" w:rsidRPr="005167D3" w:rsidSect="00DC548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1FF" w:rsidRDefault="00E411FF" w:rsidP="00796C54">
      <w:r>
        <w:separator/>
      </w:r>
    </w:p>
  </w:endnote>
  <w:endnote w:type="continuationSeparator" w:id="0">
    <w:p w:rsidR="00E411FF" w:rsidRDefault="00E411FF" w:rsidP="007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1FF" w:rsidRDefault="00E411FF" w:rsidP="00796C54">
      <w:r>
        <w:separator/>
      </w:r>
    </w:p>
  </w:footnote>
  <w:footnote w:type="continuationSeparator" w:id="0">
    <w:p w:rsidR="00E411FF" w:rsidRDefault="00E411FF" w:rsidP="00796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E"/>
    <w:rsid w:val="0008381F"/>
    <w:rsid w:val="001E0202"/>
    <w:rsid w:val="002133B8"/>
    <w:rsid w:val="00250BA3"/>
    <w:rsid w:val="00257F0F"/>
    <w:rsid w:val="002C0B38"/>
    <w:rsid w:val="002C2A5F"/>
    <w:rsid w:val="002C7020"/>
    <w:rsid w:val="003871CC"/>
    <w:rsid w:val="003D594B"/>
    <w:rsid w:val="003F6E3E"/>
    <w:rsid w:val="0041469A"/>
    <w:rsid w:val="00463549"/>
    <w:rsid w:val="0046421A"/>
    <w:rsid w:val="004D70A8"/>
    <w:rsid w:val="005167D3"/>
    <w:rsid w:val="00565544"/>
    <w:rsid w:val="00621630"/>
    <w:rsid w:val="006415F2"/>
    <w:rsid w:val="00663DDE"/>
    <w:rsid w:val="006C693B"/>
    <w:rsid w:val="00717245"/>
    <w:rsid w:val="00723E31"/>
    <w:rsid w:val="00733B74"/>
    <w:rsid w:val="00734EF2"/>
    <w:rsid w:val="00796084"/>
    <w:rsid w:val="00796C54"/>
    <w:rsid w:val="007A5B77"/>
    <w:rsid w:val="007B7EDF"/>
    <w:rsid w:val="007E0BB5"/>
    <w:rsid w:val="007F7E3F"/>
    <w:rsid w:val="00982EEE"/>
    <w:rsid w:val="009A55A0"/>
    <w:rsid w:val="009C0C20"/>
    <w:rsid w:val="009C5C26"/>
    <w:rsid w:val="00A5016A"/>
    <w:rsid w:val="00B7075D"/>
    <w:rsid w:val="00B70DC5"/>
    <w:rsid w:val="00BA2A46"/>
    <w:rsid w:val="00BD0CFB"/>
    <w:rsid w:val="00BD347A"/>
    <w:rsid w:val="00BE4A38"/>
    <w:rsid w:val="00BF4986"/>
    <w:rsid w:val="00CC1286"/>
    <w:rsid w:val="00CD5D20"/>
    <w:rsid w:val="00D10369"/>
    <w:rsid w:val="00DA1248"/>
    <w:rsid w:val="00DC5486"/>
    <w:rsid w:val="00DD6668"/>
    <w:rsid w:val="00E0095B"/>
    <w:rsid w:val="00E411FF"/>
    <w:rsid w:val="00E80013"/>
    <w:rsid w:val="00EE3A69"/>
    <w:rsid w:val="00EF6929"/>
    <w:rsid w:val="00F64D59"/>
    <w:rsid w:val="00F6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B0872"/>
  <w15:chartTrackingRefBased/>
  <w15:docId w15:val="{9EDEDDDE-6E2E-45CB-BCE2-B0FB98B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C54"/>
    <w:pPr>
      <w:tabs>
        <w:tab w:val="center" w:pos="4252"/>
        <w:tab w:val="right" w:pos="8504"/>
      </w:tabs>
      <w:snapToGrid w:val="0"/>
    </w:pPr>
  </w:style>
  <w:style w:type="character" w:customStyle="1" w:styleId="a4">
    <w:name w:val="ヘッダー (文字)"/>
    <w:basedOn w:val="a0"/>
    <w:link w:val="a3"/>
    <w:uiPriority w:val="99"/>
    <w:rsid w:val="00796C54"/>
  </w:style>
  <w:style w:type="paragraph" w:styleId="a5">
    <w:name w:val="footer"/>
    <w:basedOn w:val="a"/>
    <w:link w:val="a6"/>
    <w:uiPriority w:val="99"/>
    <w:unhideWhenUsed/>
    <w:rsid w:val="00796C54"/>
    <w:pPr>
      <w:tabs>
        <w:tab w:val="center" w:pos="4252"/>
        <w:tab w:val="right" w:pos="8504"/>
      </w:tabs>
      <w:snapToGrid w:val="0"/>
    </w:pPr>
  </w:style>
  <w:style w:type="character" w:customStyle="1" w:styleId="a6">
    <w:name w:val="フッター (文字)"/>
    <w:basedOn w:val="a0"/>
    <w:link w:val="a5"/>
    <w:uiPriority w:val="99"/>
    <w:rsid w:val="0079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卓史</dc:creator>
  <cp:keywords/>
  <dc:description/>
  <cp:lastModifiedBy>吉永 卓史</cp:lastModifiedBy>
  <cp:revision>3</cp:revision>
  <cp:lastPrinted>2023-12-18T02:56:00Z</cp:lastPrinted>
  <dcterms:created xsi:type="dcterms:W3CDTF">2023-12-18T02:22:00Z</dcterms:created>
  <dcterms:modified xsi:type="dcterms:W3CDTF">2023-12-18T03:07:00Z</dcterms:modified>
</cp:coreProperties>
</file>